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F743A4">
        <w:rPr>
          <w:rFonts w:eastAsiaTheme="minorEastAsia" w:hint="eastAsia"/>
          <w:b/>
          <w:sz w:val="32"/>
          <w:szCs w:val="32"/>
          <w:lang w:eastAsia="zh-CN"/>
        </w:rPr>
        <w:t>化工设备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330"/>
        <w:gridCol w:w="127"/>
        <w:gridCol w:w="1715"/>
        <w:gridCol w:w="1418"/>
        <w:gridCol w:w="136"/>
        <w:gridCol w:w="1583"/>
      </w:tblGrid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F743A4">
              <w:rPr>
                <w:rFonts w:eastAsia="宋体" w:hint="eastAsia"/>
                <w:sz w:val="21"/>
                <w:szCs w:val="21"/>
                <w:lang w:eastAsia="zh-CN"/>
              </w:rPr>
              <w:t>化工设备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B928B4" w:rsidRDefault="002E27E1" w:rsidP="00B928B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512387" w:rsidRPr="007646B3">
              <w:rPr>
                <w:szCs w:val="21"/>
              </w:rPr>
              <w:t xml:space="preserve">Chemical </w:t>
            </w:r>
            <w:r w:rsidR="00B928B4">
              <w:rPr>
                <w:rFonts w:eastAsiaTheme="minorEastAsia" w:hint="eastAsia"/>
                <w:szCs w:val="21"/>
                <w:lang w:eastAsia="zh-CN"/>
              </w:rPr>
              <w:t>Equipment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总学时</w:t>
            </w:r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周学时</w:t>
            </w:r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32/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/2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其中实验学时：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学时</w:t>
            </w:r>
          </w:p>
        </w:tc>
      </w:tr>
      <w:tr w:rsidR="002111A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高等数学、物理化学、无机化学、有机化学、分析化学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1-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8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周，星期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二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-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节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星期四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1-2 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032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松山湖校区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6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D404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032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20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应用工艺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宋体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032C9B">
              <w:rPr>
                <w:rFonts w:eastAsia="宋体" w:hint="eastAsia"/>
                <w:sz w:val="21"/>
                <w:szCs w:val="21"/>
                <w:lang w:eastAsia="zh-CN"/>
              </w:rPr>
              <w:t>李超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032C9B">
              <w:rPr>
                <w:rFonts w:eastAsia="宋体" w:hint="eastAsia"/>
                <w:sz w:val="21"/>
                <w:szCs w:val="21"/>
                <w:lang w:eastAsia="zh-CN"/>
              </w:rPr>
              <w:t>讲师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联系电话：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18078846403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032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Email: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lichao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032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L</w:t>
            </w:r>
            <w:r w:rsidR="00032C9B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  <w:r w:rsidR="005F1A10">
              <w:rPr>
                <w:rFonts w:eastAsia="宋体"/>
                <w:sz w:val="21"/>
                <w:szCs w:val="21"/>
                <w:lang w:eastAsia="zh-CN"/>
              </w:rPr>
              <w:t>0</w:t>
            </w:r>
            <w:r w:rsidR="00032C9B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C3706B"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精细化工设备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刘红波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郝志强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科学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出版社，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20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09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  <w:p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646B3" w:rsidRPr="00B73089" w:rsidRDefault="007646B3" w:rsidP="00B7308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化工设备机械基础</w:t>
            </w:r>
            <w:r w:rsidR="00B73089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刁玉玮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王立业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大连理工大学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出版社，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200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7646B3" w:rsidRDefault="00A21D8D" w:rsidP="000424A0">
            <w:pPr>
              <w:spacing w:after="0" w:line="360" w:lineRule="exact"/>
              <w:ind w:firstLineChars="200" w:firstLine="42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本课程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是一门化工设备类课程，主要针对化学工程、应用化学等专业高年级学生。其课程任务是使学生获得必要化工设备设计及使用的相关知识。本门课程主要内容包括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精细化工生产过程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中应用到的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各种设备的介绍；化工设备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中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常用材料方面的基础知识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及防护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物料输送设备、粉碎和筛分机械设备、混合机械设备、乳化和均质设备、容器和反应设备、分离设备、产品成型设备、装料和包装设备、管道与阀门等化工设备知识、分类以及设计目的和主要事项。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通过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本课程的教学，要求学生理解精细化工设备的结构、分类，掌握常用设备的工作原理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，了解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各种设备的外型以及易出故障及解决办法，应具备初步了解、识别化工设备的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能力。</w:t>
            </w:r>
          </w:p>
        </w:tc>
      </w:tr>
      <w:tr w:rsidR="00735FDE" w:rsidRPr="007646B3" w:rsidTr="008C27E4">
        <w:trPr>
          <w:trHeight w:val="841"/>
          <w:jc w:val="center"/>
        </w:trPr>
        <w:tc>
          <w:tcPr>
            <w:tcW w:w="4329" w:type="dxa"/>
            <w:gridSpan w:val="5"/>
          </w:tcPr>
          <w:p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掌握</w:t>
            </w:r>
            <w:r w:rsidR="00660766">
              <w:rPr>
                <w:rFonts w:eastAsia="宋体" w:hint="eastAsia"/>
                <w:sz w:val="21"/>
                <w:szCs w:val="21"/>
                <w:lang w:eastAsia="zh-CN"/>
              </w:rPr>
              <w:t>常用设备的工作原理和操作方法；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="00660766">
              <w:rPr>
                <w:rFonts w:eastAsia="宋体" w:hint="eastAsia"/>
                <w:sz w:val="21"/>
                <w:szCs w:val="21"/>
                <w:lang w:eastAsia="zh-CN"/>
              </w:rPr>
              <w:t>常用设备的性能和作用；</w:t>
            </w:r>
          </w:p>
          <w:p w:rsidR="00A21D8D" w:rsidRPr="00A21D8D" w:rsidRDefault="00660766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掌握常用生产用化工设备的维护和管理方法；</w:t>
            </w:r>
          </w:p>
          <w:p w:rsidR="00A21D8D" w:rsidRPr="00A21D8D" w:rsidRDefault="00660766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能了解精细化工生产设备，具有管理设备和解决设备一般故障的能力；</w:t>
            </w:r>
          </w:p>
          <w:p w:rsidR="00A21D8D" w:rsidRPr="00A21D8D" w:rsidRDefault="00660766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具有根据生产工艺要求选用设备和设计设备的能力。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979" w:type="dxa"/>
            <w:gridSpan w:val="5"/>
          </w:tcPr>
          <w:p w:rsidR="00735FDE" w:rsidRPr="007646B3" w:rsidRDefault="00776AF2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7646B3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运用数学、物理、化学、化工基础科学理论和工程知识的能力。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</w:p>
          <w:p w:rsidR="00A21D8D" w:rsidRPr="00A21D8D" w:rsidRDefault="00660766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运用特定领域之专业知识以进行策划及执行专题研究能力。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具备工程设计方法与管理的能力并运用于工程实务之能力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具备计划管理、有效沟通与团队合作的能力。</w:t>
            </w:r>
          </w:p>
          <w:p w:rsidR="00A21D8D" w:rsidRPr="00A21D8D" w:rsidRDefault="00660766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运用基础理论以创新思考及独立解决复杂问题的能力。</w:t>
            </w:r>
          </w:p>
          <w:p w:rsidR="00A21D8D" w:rsidRPr="00A21D8D" w:rsidRDefault="00660766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具备英语听说和读写能力，了解化工技术对环境、社会及全球的影响，并培养持续学习、自主学习的习惯与能力。</w:t>
            </w:r>
          </w:p>
          <w:p w:rsidR="00735FDE" w:rsidRPr="00A21D8D" w:rsidRDefault="00660766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理解工程伦理，及安全、卫生、环保等社会责任，具备良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好的国际视野。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317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71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660766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精细化工及化工设备概括</w:t>
            </w:r>
          </w:p>
        </w:tc>
        <w:tc>
          <w:tcPr>
            <w:tcW w:w="623" w:type="dxa"/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精细化工的发展概况；精细化工设备分类和要求；化工设备机械设计基础知识简介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课堂讨论：与其他学科的相关性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精细化工设备材料与防护</w:t>
            </w:r>
          </w:p>
        </w:tc>
        <w:tc>
          <w:tcPr>
            <w:tcW w:w="623" w:type="dxa"/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510EC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材料的选用和防护标准；理解材料的选用标准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</w:t>
            </w:r>
            <w:r w:rsidR="00510ECD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510ECD">
              <w:rPr>
                <w:rFonts w:eastAsiaTheme="minorEastAsia" w:hint="eastAsia"/>
                <w:sz w:val="21"/>
                <w:szCs w:val="21"/>
                <w:lang w:eastAsia="zh-CN"/>
              </w:rPr>
              <w:t>统计课堂播放视频设备名称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物料输送设备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粉碎和筛分设备</w:t>
            </w:r>
          </w:p>
        </w:tc>
        <w:tc>
          <w:tcPr>
            <w:tcW w:w="623" w:type="dxa"/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物料输送设备分类和工作原理；掌握固体和气体物料输送设备的工作原理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粉碎和筛分设备分类和工作原理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掌握辊式破碎机的工作原理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课堂讨论：分设备主题进行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分组演示（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3-4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人一组）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混合机械设备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乳化和均质设备</w:t>
            </w:r>
          </w:p>
        </w:tc>
        <w:tc>
          <w:tcPr>
            <w:tcW w:w="623" w:type="dxa"/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混合机械设备分类和工作原理；流体混合设备的工作原理和选用原则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乳化和均质设备分类和工作原理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课后作业：棍子破碎机工作原理；强制式混合机特点和缺点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乳化和均质设备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；容器和反应设备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搅拌混合器的结构和混合原理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="00842FC2" w:rsidRPr="00842FC2">
              <w:rPr>
                <w:rFonts w:eastAsiaTheme="minorEastAsia" w:hint="eastAsia"/>
                <w:sz w:val="21"/>
                <w:szCs w:val="21"/>
                <w:lang w:eastAsia="zh-CN"/>
              </w:rPr>
              <w:t>容器和反应设备分类和工作原理；反应釜的结构和工作原理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课堂讨论：分设备主题进行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分组演示（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3-4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人一组）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容器和反应设备；分离设备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842FC2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42FC2">
              <w:rPr>
                <w:rFonts w:eastAsiaTheme="minorEastAsia" w:hint="eastAsia"/>
                <w:sz w:val="21"/>
                <w:szCs w:val="21"/>
                <w:lang w:eastAsia="zh-CN"/>
              </w:rPr>
              <w:t>反应釜的结构和工作原理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Pr="00842FC2">
              <w:rPr>
                <w:rFonts w:eastAsiaTheme="minorEastAsia" w:hint="eastAsia"/>
                <w:sz w:val="21"/>
                <w:szCs w:val="21"/>
                <w:lang w:eastAsia="zh-CN"/>
              </w:rPr>
              <w:t>分离设备分类和工作原理；机械分离设备的工作原理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课堂讨论：分设备主题进行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分组演示（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3-4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人一组）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产品成型设备；装料和包装设备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颗粒成型方法和设备；胶囊生产设备；塑料成型设备；液体、固体以及其它包装机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统计课堂播放视频设备名称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管道和阀门</w:t>
            </w:r>
            <w:r w:rsidR="00842FC2">
              <w:rPr>
                <w:rFonts w:eastAsia="宋体" w:hint="eastAsia"/>
                <w:sz w:val="21"/>
                <w:szCs w:val="21"/>
                <w:lang w:eastAsia="zh-CN"/>
              </w:rPr>
              <w:t>；化工设备复习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化工管道、阀门的种类以及使用；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掌握化工设备课程的脉络和重点内容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课后作业：设定主题撰写相关课题文章一篇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7646B3" w:rsidRDefault="00510ECD" w:rsidP="001D50D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成绩评定方法及标准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7646B3" w:rsidRDefault="002111AE" w:rsidP="00A21D8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考核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18" w:type="dxa"/>
            <w:gridSpan w:val="7"/>
            <w:vAlign w:val="center"/>
          </w:tcPr>
          <w:p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vAlign w:val="center"/>
          </w:tcPr>
          <w:p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C27E4">
              <w:rPr>
                <w:rFonts w:eastAsiaTheme="minorEastAsia"/>
                <w:sz w:val="21"/>
                <w:szCs w:val="21"/>
              </w:rPr>
              <w:t>考勤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无故缺课一次，扣除考勤分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分。无故缺席三次以上，直接以不及格处理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2C3D17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堂讨论作业及课后</w:t>
            </w:r>
            <w:r w:rsidR="008C27E4" w:rsidRPr="008C27E4">
              <w:rPr>
                <w:rFonts w:eastAsiaTheme="minor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每次讲课完毕，教师均会根据所讲内容以及需要延伸的内容，提出具体要求，布置相关作业，作业的评分标准为（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2C3D17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课堂主题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展示环节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2C3D17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课程课堂主题讨论采用学生分组，课后寻找题材介绍相关设备主题，在课堂于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形式展示，在该环节中增加了学生相互点评，教师总结点评以及评优环节，根据结果取优、良、中三个级别。其中优代表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分，良代表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分，中代表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70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分。</w:t>
            </w:r>
          </w:p>
        </w:tc>
        <w:tc>
          <w:tcPr>
            <w:tcW w:w="1583" w:type="dxa"/>
            <w:vAlign w:val="center"/>
          </w:tcPr>
          <w:p w:rsidR="008C27E4" w:rsidRPr="008C27E4" w:rsidRDefault="001D50DD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</w:t>
            </w:r>
            <w:r w:rsidR="008C27E4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</w:rPr>
              <w:t>期末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2C3D17" w:rsidP="005B34C8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按照课程论文成绩进行评价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60%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1D50DD">
            <w:pPr>
              <w:snapToGrid w:val="0"/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5E1321">
              <w:rPr>
                <w:rFonts w:eastAsia="宋体" w:hint="eastAsia"/>
                <w:b/>
                <w:sz w:val="21"/>
                <w:szCs w:val="21"/>
                <w:lang w:eastAsia="zh-CN"/>
              </w:rPr>
              <w:t>2017</w:t>
            </w:r>
            <w:r w:rsidR="005E1321"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 w:rsidR="005E1321">
              <w:rPr>
                <w:rFonts w:eastAsia="宋体" w:hint="eastAsia"/>
                <w:b/>
                <w:sz w:val="21"/>
                <w:szCs w:val="21"/>
                <w:lang w:eastAsia="zh-CN"/>
              </w:rPr>
              <w:t>9</w:t>
            </w:r>
            <w:r w:rsidR="005E1321"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 w:rsidR="005E1321">
              <w:rPr>
                <w:rFonts w:eastAsia="宋体" w:hint="eastAsia"/>
                <w:b/>
                <w:sz w:val="21"/>
                <w:szCs w:val="21"/>
                <w:lang w:eastAsia="zh-CN"/>
              </w:rPr>
              <w:t>8</w:t>
            </w:r>
            <w:r w:rsidR="005E1321"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735FDE" w:rsidRPr="007646B3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系（</w:t>
            </w:r>
            <w:r w:rsidR="009349EE" w:rsidRPr="007646B3">
              <w:rPr>
                <w:rFonts w:eastAsia="宋体"/>
                <w:b/>
                <w:szCs w:val="21"/>
                <w:lang w:eastAsia="zh-CN"/>
              </w:rPr>
              <w:t>部</w:t>
            </w:r>
            <w:r w:rsidRPr="007646B3">
              <w:rPr>
                <w:rFonts w:eastAsia="宋体"/>
                <w:b/>
                <w:szCs w:val="21"/>
                <w:lang w:eastAsia="zh-CN"/>
              </w:rPr>
              <w:t>）审查意见：</w:t>
            </w:r>
          </w:p>
          <w:p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7646B3" w:rsidRDefault="00735FDE" w:rsidP="007C7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7C73C6" w:rsidRDefault="007C73C6" w:rsidP="007C73C6">
            <w:pPr>
              <w:spacing w:after="0" w:line="360" w:lineRule="exact"/>
              <w:ind w:right="840" w:firstLineChars="2750" w:firstLine="5775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系（部</w:t>
            </w:r>
            <w:r>
              <w:rPr>
                <w:rFonts w:eastAsia="宋体"/>
                <w:sz w:val="21"/>
                <w:szCs w:val="21"/>
                <w:lang w:eastAsia="zh-CN"/>
              </w:rPr>
              <w:t>）主任签名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：</w:t>
            </w:r>
          </w:p>
          <w:p w:rsidR="007C73C6" w:rsidRPr="007646B3" w:rsidRDefault="007C73C6" w:rsidP="007C73C6">
            <w:pPr>
              <w:spacing w:after="0" w:line="360" w:lineRule="exact"/>
              <w:ind w:right="84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                                  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7C73C6" w:rsidRDefault="007C73C6" w:rsidP="007C73C6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  <w:p w:rsidR="001D50DD" w:rsidRPr="007C73C6" w:rsidRDefault="001D50DD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bookmarkStart w:id="0" w:name="_GoBack"/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宋体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宋体"/>
          <w:b/>
          <w:sz w:val="21"/>
          <w:szCs w:val="21"/>
          <w:lang w:eastAsia="zh-CN"/>
        </w:rPr>
        <w:t>3-5</w:t>
      </w:r>
      <w:r w:rsidRPr="007646B3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2</w:t>
      </w:r>
      <w:r w:rsidRPr="007646B3">
        <w:rPr>
          <w:rFonts w:eastAsia="宋体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宋体"/>
          <w:b/>
          <w:sz w:val="21"/>
          <w:szCs w:val="21"/>
          <w:lang w:eastAsia="zh-CN"/>
        </w:rPr>
        <w:t>或培养要求</w:t>
      </w:r>
      <w:r w:rsidRPr="007646B3">
        <w:rPr>
          <w:rFonts w:eastAsia="宋体"/>
          <w:b/>
          <w:sz w:val="21"/>
          <w:szCs w:val="21"/>
          <w:lang w:eastAsia="zh-CN"/>
        </w:rPr>
        <w:t>，请</w:t>
      </w:r>
      <w:r w:rsidR="000E0AE8" w:rsidRPr="007646B3">
        <w:rPr>
          <w:rFonts w:eastAsia="宋体"/>
          <w:b/>
          <w:sz w:val="21"/>
          <w:szCs w:val="21"/>
          <w:lang w:eastAsia="zh-CN"/>
        </w:rPr>
        <w:t>任课教师</w:t>
      </w:r>
      <w:r w:rsidRPr="007646B3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宋体"/>
          <w:b/>
          <w:sz w:val="21"/>
          <w:szCs w:val="21"/>
          <w:lang w:eastAsia="zh-CN"/>
        </w:rPr>
        <w:t>（</w:t>
      </w:r>
      <w:r w:rsidR="000E0AE8" w:rsidRPr="007646B3">
        <w:rPr>
          <w:rFonts w:eastAsia="宋体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宋体"/>
          <w:b/>
          <w:sz w:val="21"/>
          <w:szCs w:val="21"/>
          <w:lang w:eastAsia="zh-CN"/>
        </w:rPr>
        <w:t>）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3</w:t>
      </w:r>
      <w:r w:rsidRPr="007646B3">
        <w:rPr>
          <w:rFonts w:eastAsia="宋体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="0065651C" w:rsidRPr="007646B3">
        <w:rPr>
          <w:rFonts w:eastAsia="宋体"/>
          <w:b/>
          <w:sz w:val="21"/>
          <w:szCs w:val="21"/>
          <w:lang w:eastAsia="zh-CN"/>
        </w:rPr>
        <w:t>小组</w:t>
      </w:r>
      <w:r w:rsidRPr="007646B3">
        <w:rPr>
          <w:rFonts w:eastAsia="宋体"/>
          <w:b/>
          <w:sz w:val="21"/>
          <w:szCs w:val="21"/>
          <w:lang w:eastAsia="zh-CN"/>
        </w:rPr>
        <w:t>讨论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实验</w:t>
      </w:r>
      <w:r w:rsidR="0065651C"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实训</w:t>
      </w:r>
    </w:p>
    <w:p w:rsidR="00785779" w:rsidRPr="007646B3" w:rsidRDefault="0065651C" w:rsidP="00A21D8D">
      <w:pPr>
        <w:spacing w:after="0" w:line="360" w:lineRule="exact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>4</w:t>
      </w:r>
      <w:r w:rsidR="00785779" w:rsidRPr="007646B3">
        <w:rPr>
          <w:rFonts w:eastAsia="宋体"/>
          <w:b/>
          <w:sz w:val="21"/>
          <w:szCs w:val="21"/>
          <w:lang w:eastAsia="zh-CN"/>
        </w:rPr>
        <w:t>、若课程无理论教学环节或无实践教学环节，可将相应的教学进度表删掉。</w:t>
      </w:r>
      <w:bookmarkEnd w:id="0"/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8F5" w:rsidRDefault="001568F5" w:rsidP="00896971">
      <w:pPr>
        <w:spacing w:after="0"/>
      </w:pPr>
      <w:r>
        <w:separator/>
      </w:r>
    </w:p>
  </w:endnote>
  <w:endnote w:type="continuationSeparator" w:id="1">
    <w:p w:rsidR="001568F5" w:rsidRDefault="001568F5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8F5" w:rsidRDefault="001568F5" w:rsidP="00896971">
      <w:pPr>
        <w:spacing w:after="0"/>
      </w:pPr>
      <w:r>
        <w:separator/>
      </w:r>
    </w:p>
  </w:footnote>
  <w:footnote w:type="continuationSeparator" w:id="1">
    <w:p w:rsidR="001568F5" w:rsidRDefault="001568F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32C9B"/>
    <w:rsid w:val="000424A0"/>
    <w:rsid w:val="00061F27"/>
    <w:rsid w:val="0006698D"/>
    <w:rsid w:val="00087B74"/>
    <w:rsid w:val="00097DD1"/>
    <w:rsid w:val="000B626E"/>
    <w:rsid w:val="000C2D4A"/>
    <w:rsid w:val="000E0AE8"/>
    <w:rsid w:val="00155E5A"/>
    <w:rsid w:val="001568F5"/>
    <w:rsid w:val="00171228"/>
    <w:rsid w:val="001B31E9"/>
    <w:rsid w:val="001D28E8"/>
    <w:rsid w:val="001D50DD"/>
    <w:rsid w:val="001F20BC"/>
    <w:rsid w:val="002111AE"/>
    <w:rsid w:val="00227119"/>
    <w:rsid w:val="002C3D17"/>
    <w:rsid w:val="002E27E1"/>
    <w:rsid w:val="003044FA"/>
    <w:rsid w:val="0037561C"/>
    <w:rsid w:val="003C66D8"/>
    <w:rsid w:val="003E66A6"/>
    <w:rsid w:val="00414FC8"/>
    <w:rsid w:val="00457E42"/>
    <w:rsid w:val="004B3994"/>
    <w:rsid w:val="004D29DE"/>
    <w:rsid w:val="004E0481"/>
    <w:rsid w:val="004E7804"/>
    <w:rsid w:val="00510BDF"/>
    <w:rsid w:val="00510ECD"/>
    <w:rsid w:val="00512387"/>
    <w:rsid w:val="005639AB"/>
    <w:rsid w:val="005911D3"/>
    <w:rsid w:val="005E1321"/>
    <w:rsid w:val="005F174F"/>
    <w:rsid w:val="005F1A10"/>
    <w:rsid w:val="0063410F"/>
    <w:rsid w:val="0065651C"/>
    <w:rsid w:val="006565D8"/>
    <w:rsid w:val="00660766"/>
    <w:rsid w:val="00697F0C"/>
    <w:rsid w:val="00735FDE"/>
    <w:rsid w:val="007646B3"/>
    <w:rsid w:val="00770F0D"/>
    <w:rsid w:val="00776AF2"/>
    <w:rsid w:val="00785779"/>
    <w:rsid w:val="007A154B"/>
    <w:rsid w:val="007C73C6"/>
    <w:rsid w:val="008147FF"/>
    <w:rsid w:val="00815F78"/>
    <w:rsid w:val="00842FC2"/>
    <w:rsid w:val="008512DF"/>
    <w:rsid w:val="00855020"/>
    <w:rsid w:val="00885EED"/>
    <w:rsid w:val="00892ADC"/>
    <w:rsid w:val="00896971"/>
    <w:rsid w:val="008C27E4"/>
    <w:rsid w:val="008F6642"/>
    <w:rsid w:val="00917C66"/>
    <w:rsid w:val="009349EE"/>
    <w:rsid w:val="009A2B5C"/>
    <w:rsid w:val="009B3EAE"/>
    <w:rsid w:val="009C3354"/>
    <w:rsid w:val="009D3079"/>
    <w:rsid w:val="00A21D8D"/>
    <w:rsid w:val="00A3678A"/>
    <w:rsid w:val="00A84D68"/>
    <w:rsid w:val="00A85774"/>
    <w:rsid w:val="00A86180"/>
    <w:rsid w:val="00AA199F"/>
    <w:rsid w:val="00AB00C2"/>
    <w:rsid w:val="00AE48DD"/>
    <w:rsid w:val="00B73089"/>
    <w:rsid w:val="00B928B4"/>
    <w:rsid w:val="00BB35F5"/>
    <w:rsid w:val="00C30110"/>
    <w:rsid w:val="00C3706B"/>
    <w:rsid w:val="00C41D05"/>
    <w:rsid w:val="00C556B5"/>
    <w:rsid w:val="00C705DD"/>
    <w:rsid w:val="00C76FA2"/>
    <w:rsid w:val="00CA1AB8"/>
    <w:rsid w:val="00CC4A46"/>
    <w:rsid w:val="00CD2F8F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743A4"/>
    <w:rsid w:val="00F96D96"/>
    <w:rsid w:val="00F9787A"/>
    <w:rsid w:val="00FA7563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E6F0E0A4-05A7-413E-A4AF-FEE2C70DC4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383</Words>
  <Characters>2184</Characters>
  <Application>Microsoft Office Word</Application>
  <DocSecurity>0</DocSecurity>
  <Lines>18</Lines>
  <Paragraphs>5</Paragraphs>
  <ScaleCrop>false</ScaleCrop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sinoo</cp:lastModifiedBy>
  <cp:revision>18</cp:revision>
  <cp:lastPrinted>2017-01-05T16:24:00Z</cp:lastPrinted>
  <dcterms:created xsi:type="dcterms:W3CDTF">2017-09-01T07:23:00Z</dcterms:created>
  <dcterms:modified xsi:type="dcterms:W3CDTF">2017-09-08T00:32:00Z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